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E57A2" w14:textId="77777777" w:rsidR="002E37C1" w:rsidRDefault="002E37C1" w:rsidP="002E3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PAKENHAM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d.1483)</w:t>
      </w:r>
    </w:p>
    <w:p w14:paraId="1AC4A045" w14:textId="77777777" w:rsidR="002E37C1" w:rsidRDefault="002E37C1" w:rsidP="002E3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0445364F" w14:textId="77777777" w:rsidR="002E37C1" w:rsidRDefault="002E37C1" w:rsidP="002E37C1">
      <w:pPr>
        <w:pStyle w:val="NoSpacing"/>
        <w:rPr>
          <w:rFonts w:cs="Times New Roman"/>
          <w:szCs w:val="24"/>
        </w:rPr>
      </w:pPr>
    </w:p>
    <w:p w14:paraId="6E4133DC" w14:textId="77777777" w:rsidR="002E37C1" w:rsidRDefault="002E37C1" w:rsidP="002E37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Robert</w:t>
      </w:r>
    </w:p>
    <w:p w14:paraId="566F83D8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1483-5,</w:t>
      </w:r>
    </w:p>
    <w:p w14:paraId="0F21D84D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p.93)</w:t>
      </w:r>
    </w:p>
    <w:p w14:paraId="2073CBDB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Son:   Henry, who predeceased her.  (ibid.)</w:t>
      </w:r>
    </w:p>
    <w:p w14:paraId="156047C9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Her heiresses were Henry’s daughters:   </w:t>
      </w:r>
      <w:proofErr w:type="gramStart"/>
      <w:r>
        <w:rPr>
          <w:rFonts w:eastAsia="Times New Roman" w:cs="Times New Roman"/>
          <w:szCs w:val="24"/>
        </w:rPr>
        <w:t>Margaret(</w:t>
      </w:r>
      <w:proofErr w:type="gramEnd"/>
      <w:r>
        <w:rPr>
          <w:rFonts w:eastAsia="Times New Roman" w:cs="Times New Roman"/>
          <w:szCs w:val="24"/>
        </w:rPr>
        <w:t>7), Elizabeth(3) and Anne(2).  (ibid.)</w:t>
      </w:r>
    </w:p>
    <w:p w14:paraId="29AE987A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2A1C4B7A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A8841EB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5 Jun.1483</w:t>
      </w:r>
      <w:r>
        <w:rPr>
          <w:rFonts w:eastAsia="Times New Roman" w:cs="Times New Roman"/>
          <w:szCs w:val="24"/>
        </w:rPr>
        <w:tab/>
        <w:t>She died.    (ibid.)</w:t>
      </w:r>
    </w:p>
    <w:p w14:paraId="7855897E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4 Oct.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An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was held in Houghton </w:t>
      </w:r>
      <w:proofErr w:type="spellStart"/>
      <w:proofErr w:type="gramStart"/>
      <w:r>
        <w:rPr>
          <w:rFonts w:eastAsia="Times New Roman" w:cs="Times New Roman"/>
          <w:szCs w:val="24"/>
        </w:rPr>
        <w:t>St.Giles</w:t>
      </w:r>
      <w:proofErr w:type="spellEnd"/>
      <w:proofErr w:type="gramEnd"/>
      <w:r>
        <w:rPr>
          <w:rFonts w:eastAsia="Times New Roman" w:cs="Times New Roman"/>
          <w:szCs w:val="24"/>
        </w:rPr>
        <w:t>, Norfolk,</w:t>
      </w:r>
    </w:p>
    <w:p w14:paraId="04889EAA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into her landholdings.   (ibid.)</w:t>
      </w:r>
    </w:p>
    <w:p w14:paraId="083B84DA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E644F4C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94307FB" w14:textId="77777777" w:rsidR="002E37C1" w:rsidRDefault="002E37C1" w:rsidP="002E37C1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July 2023</w:t>
      </w:r>
    </w:p>
    <w:p w14:paraId="11DBBD9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6A62" w14:textId="77777777" w:rsidR="002E37C1" w:rsidRDefault="002E37C1" w:rsidP="009139A6">
      <w:r>
        <w:separator/>
      </w:r>
    </w:p>
  </w:endnote>
  <w:endnote w:type="continuationSeparator" w:id="0">
    <w:p w14:paraId="5E680410" w14:textId="77777777" w:rsidR="002E37C1" w:rsidRDefault="002E37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70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23E2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B76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60C46" w14:textId="77777777" w:rsidR="002E37C1" w:rsidRDefault="002E37C1" w:rsidP="009139A6">
      <w:r>
        <w:separator/>
      </w:r>
    </w:p>
  </w:footnote>
  <w:footnote w:type="continuationSeparator" w:id="0">
    <w:p w14:paraId="3CC9EA40" w14:textId="77777777" w:rsidR="002E37C1" w:rsidRDefault="002E37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B93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468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D7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7C1"/>
    <w:rsid w:val="000666E0"/>
    <w:rsid w:val="002510B7"/>
    <w:rsid w:val="002E37C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EB4FC"/>
  <w15:chartTrackingRefBased/>
  <w15:docId w15:val="{37CBA1AF-3974-4D46-9979-AD184777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2023-07-07T19:05:00Z</dcterms:created>
  <dcterms:modified xsi:type="dcterms:W3CDTF">2023-07-07T19:06:00Z</dcterms:modified>
</cp:coreProperties>
</file>